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left="0" w:hanging="2"/>
        <w:jc w:val="center"/>
        <w:rPr>
          <w:rFonts w:ascii="Arial" w:cs="Arial" w:eastAsia="Arial" w:hAnsi="Arial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**É OBRIGATÓRIO O CARTÃO DE VACINA (PELO MENOS 3 DOSES) PARA AS DISCIPLINAS PRESENCIAIS**</w:t>
      </w:r>
      <w:r w:rsidDel="00000000" w:rsidR="00000000" w:rsidRPr="00000000">
        <w:rPr>
          <w:rtl w:val="0"/>
        </w:rPr>
      </w:r>
    </w:p>
    <w:tbl>
      <w:tblPr>
        <w:tblStyle w:val="Table1"/>
        <w:tblW w:w="15705.0" w:type="dxa"/>
        <w:jc w:val="left"/>
        <w:tblLayout w:type="fixed"/>
        <w:tblLook w:val="0000"/>
      </w:tblPr>
      <w:tblGrid>
        <w:gridCol w:w="1410"/>
        <w:gridCol w:w="995"/>
        <w:gridCol w:w="3955"/>
        <w:gridCol w:w="2790"/>
        <w:gridCol w:w="1470"/>
        <w:gridCol w:w="855"/>
        <w:gridCol w:w="750"/>
        <w:gridCol w:w="1740"/>
        <w:gridCol w:w="1740"/>
        <w:tblGridChange w:id="0">
          <w:tblGrid>
            <w:gridCol w:w="1410"/>
            <w:gridCol w:w="995"/>
            <w:gridCol w:w="3955"/>
            <w:gridCol w:w="2790"/>
            <w:gridCol w:w="1470"/>
            <w:gridCol w:w="855"/>
            <w:gridCol w:w="750"/>
            <w:gridCol w:w="1740"/>
            <w:gridCol w:w="1740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02">
            <w:pPr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03">
            <w:pPr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04">
            <w:pPr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spacing w:after="54" w:before="90" w:line="240" w:lineRule="auto"/>
              <w:ind w:left="0" w:hanging="2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Professor responsável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Créd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1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limite para inscrição e/ou cancelamento de disciplina: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Seminário em Ecologia: Fazer Ciência na Amazônia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Igor Luís Kaefer e colaboradores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Híbrido e Síncrono</w:t>
            </w:r>
          </w:p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Sala 13 PPG-Eco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 a 03/03</w:t>
            </w:r>
          </w:p>
          <w:p w:rsidR="00000000" w:rsidDel="00000000" w:rsidP="00000000" w:rsidRDefault="00000000" w:rsidRPr="00000000" w14:paraId="00000015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03/03/2023 Excepcional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ECO-58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Preparação de Dados Para Análise Estatística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Fabricio Baccaro e colaboradores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  <w:shd w:fill="b7dde8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b7dde8" w:val="clear"/>
                <w:rtl w:val="0"/>
              </w:rPr>
              <w:t xml:space="preserve">Virtual - zoom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06 a 09/03</w:t>
            </w:r>
          </w:p>
          <w:p w:rsidR="00000000" w:rsidDel="00000000" w:rsidP="00000000" w:rsidRDefault="00000000" w:rsidRPr="00000000" w14:paraId="0000001F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09/03/2023</w:t>
            </w:r>
          </w:p>
          <w:p w:rsidR="00000000" w:rsidDel="00000000" w:rsidP="00000000" w:rsidRDefault="00000000" w:rsidRPr="00000000" w14:paraId="00000021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Excepcional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ECO-65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Estatística e Delineamento Amostral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William Magnusson e monitora: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Aretha Guimarães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Presencial Sala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 a 31/03</w:t>
            </w:r>
          </w:p>
          <w:p w:rsidR="00000000" w:rsidDel="00000000" w:rsidP="00000000" w:rsidRDefault="00000000" w:rsidRPr="00000000" w14:paraId="0000002A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13/03/2023 até às 12:00 hrs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ECO-60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Ecologia de Populações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1"/>
                <w:numId w:val="2"/>
              </w:num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Cintia Cornelius e colaboradores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 - Parte em campo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1"/>
                <w:numId w:val="2"/>
              </w:num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 a 20/04</w:t>
            </w:r>
          </w:p>
          <w:p w:rsidR="00000000" w:rsidDel="00000000" w:rsidP="00000000" w:rsidRDefault="00000000" w:rsidRPr="00000000" w14:paraId="00000034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="24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10/03/2023 até às 12:00 hrs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ECO - 62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Ecologia de Comunidades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numPr>
                <w:ilvl w:val="1"/>
                <w:numId w:val="2"/>
              </w:num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Flávia Costa e colaboradores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1"/>
              <w:numPr>
                <w:ilvl w:val="1"/>
                <w:numId w:val="2"/>
              </w:num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PG-ECO- presencial- Reserva Ducke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1"/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numPr>
                <w:ilvl w:val="1"/>
                <w:numId w:val="2"/>
              </w:num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02 a 16/05</w:t>
            </w:r>
          </w:p>
          <w:p w:rsidR="00000000" w:rsidDel="00000000" w:rsidP="00000000" w:rsidRDefault="00000000" w:rsidRPr="00000000" w14:paraId="0000003E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02/04/2023 até às 12:00 hrs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ECO - 61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Ecologia de Ecossistemas Terrestres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Beto Quesada, Juliana Schietti e colaboradores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045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Sala 13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22/05 a 02/06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15/05/2023 até às 12:00 hrs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ECO-79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Ecologia de Campo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Albertina Lima e colaboradores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yellow"/>
                <w:rtl w:val="0"/>
              </w:rPr>
              <w:t xml:space="preserve">A definir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05 a 15/06</w:t>
            </w:r>
          </w:p>
          <w:p w:rsidR="00000000" w:rsidDel="00000000" w:rsidP="00000000" w:rsidRDefault="00000000" w:rsidRPr="00000000" w14:paraId="00000052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29/04/2023 até às 12:00 hrs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ECO-75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Amazônia no Contexto das Mudanças Globais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Philip Fearnside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Virtual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26/06 a 14/07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tabs>
                <w:tab w:val="left" w:leader="none" w:pos="0"/>
                <w:tab w:val="left" w:leader="none" w:pos="760"/>
                <w:tab w:val="left" w:leader="none" w:pos="1440"/>
              </w:tabs>
              <w:spacing w:after="54" w:before="90" w:lineRule="auto"/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19/06/2023 até às 12:00 hrs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dde8" w:val="clear"/>
          </w:tcPr>
          <w:p w:rsidR="00000000" w:rsidDel="00000000" w:rsidP="00000000" w:rsidRDefault="00000000" w:rsidRPr="00000000" w14:paraId="0000005D">
            <w:pPr>
              <w:widowControl w:val="0"/>
              <w:ind w:left="0"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RELATÓRIO SEMESTRAL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dde8" w:val="clear"/>
          </w:tcPr>
          <w:p w:rsidR="00000000" w:rsidDel="00000000" w:rsidP="00000000" w:rsidRDefault="00000000" w:rsidRPr="00000000" w14:paraId="0000005E">
            <w:pPr>
              <w:widowControl w:val="0"/>
              <w:spacing w:before="101" w:lineRule="auto"/>
              <w:ind w:left="0" w:right="90"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dde8" w:val="clear"/>
          </w:tcPr>
          <w:p w:rsidR="00000000" w:rsidDel="00000000" w:rsidP="00000000" w:rsidRDefault="00000000" w:rsidRPr="00000000" w14:paraId="0000005F">
            <w:pPr>
              <w:widowControl w:val="0"/>
              <w:spacing w:before="101" w:lineRule="auto"/>
              <w:ind w:left="0" w:right="537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Envio do relatório Semestral (1º semestre 2023)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dde8" w:val="clear"/>
          </w:tcPr>
          <w:p w:rsidR="00000000" w:rsidDel="00000000" w:rsidP="00000000" w:rsidRDefault="00000000" w:rsidRPr="00000000" w14:paraId="00000060">
            <w:pPr>
              <w:widowControl w:val="0"/>
              <w:spacing w:before="107" w:lineRule="auto"/>
              <w:ind w:left="0" w:right="84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dde8" w:val="clear"/>
          </w:tcPr>
          <w:p w:rsidR="00000000" w:rsidDel="00000000" w:rsidP="00000000" w:rsidRDefault="00000000" w:rsidRPr="00000000" w14:paraId="00000061">
            <w:pPr>
              <w:widowControl w:val="0"/>
              <w:spacing w:before="107" w:lineRule="auto"/>
              <w:ind w:left="0" w:right="127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dde8" w:val="clear"/>
          </w:tcPr>
          <w:p w:rsidR="00000000" w:rsidDel="00000000" w:rsidP="00000000" w:rsidRDefault="00000000" w:rsidRPr="00000000" w14:paraId="00000062">
            <w:pPr>
              <w:widowControl w:val="0"/>
              <w:spacing w:before="107" w:lineRule="auto"/>
              <w:ind w:left="0" w:hanging="2"/>
              <w:jc w:val="center"/>
              <w:rPr>
                <w:rFonts w:ascii="Arial MT" w:cs="Arial MT" w:eastAsia="Arial MT" w:hAnsi="Arial MT"/>
              </w:rPr>
            </w:pPr>
            <w:r w:rsidDel="00000000" w:rsidR="00000000" w:rsidRPr="00000000">
              <w:rPr>
                <w:rFonts w:ascii="Arial MT" w:cs="Arial MT" w:eastAsia="Arial MT" w:hAnsi="Arial MT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dde8" w:val="clear"/>
          </w:tcPr>
          <w:p w:rsidR="00000000" w:rsidDel="00000000" w:rsidP="00000000" w:rsidRDefault="00000000" w:rsidRPr="00000000" w14:paraId="00000063">
            <w:pPr>
              <w:widowControl w:val="0"/>
              <w:spacing w:before="107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before="107" w:lineRule="auto"/>
              <w:ind w:left="0" w:right="298" w:hanging="2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01 a 31/07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dde8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before="107" w:lineRule="auto"/>
              <w:ind w:left="0" w:right="298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*OB - Disciplinas que obrigatoriamente devem ser cursadas no mestrado</w:t>
      </w:r>
    </w:p>
    <w:p w:rsidR="00000000" w:rsidDel="00000000" w:rsidP="00000000" w:rsidRDefault="00000000" w:rsidRPr="00000000" w14:paraId="00000068">
      <w:pPr>
        <w:widowControl w:val="0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*EL  - Disciplinas eletivas </w:t>
      </w:r>
    </w:p>
    <w:p w:rsidR="00000000" w:rsidDel="00000000" w:rsidP="00000000" w:rsidRDefault="00000000" w:rsidRPr="00000000" w14:paraId="00000069">
      <w:pPr>
        <w:widowControl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INSTRUÇÕES:</w:t>
      </w:r>
    </w:p>
    <w:p w:rsidR="00000000" w:rsidDel="00000000" w:rsidP="00000000" w:rsidRDefault="00000000" w:rsidRPr="00000000" w14:paraId="0000006B">
      <w:pPr>
        <w:widowControl w:val="0"/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Link dos formulários de matrícula para DOWNLOAD: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Click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(fazer o Download, preencher e anexar no formulário do google)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Preencher formulário (google forms) e insira o anexo do formulário de matrícula em PDF: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 Click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Lista de homologações das inscrições(será atualizado de acordo com o preenchimento do google forms):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Click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ind w:left="-1.9999999999999998" w:firstLine="0"/>
        <w:rPr>
          <w:rFonts w:ascii="Arial" w:cs="Arial" w:eastAsia="Arial" w:hAnsi="Arial"/>
          <w:b w:val="1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133350</wp:posOffset>
                </wp:positionV>
                <wp:extent cx="3152775" cy="227456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45800" y="2741775"/>
                          <a:ext cx="3400500" cy="227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shd w:fill="b7dde8"/>
                                <w:vertAlign w:val="baseline"/>
                              </w:rPr>
                              <w:t xml:space="preserve">A disciplina ECO-65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"Estatística e delineamento amostral" possui vaga assegurada para alunos da turma de mestrado do PPG-Ecologia 2023.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Só cursar a disciplina quem tiver experiência com uso do 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 Para os demais interessados a ordem de preferência é: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(1) alunos do PPG-Ecologia;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(2) alunos de outros cursos PG-INPA;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(3) alunos PG de outras instituições, 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8761d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d85c6"/>
                                <w:sz w:val="22"/>
                                <w:vertAlign w:val="baseline"/>
                              </w:rPr>
                              <w:t xml:space="preserve">preferência para alunos de doutorado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133350</wp:posOffset>
                </wp:positionV>
                <wp:extent cx="3152775" cy="227456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2274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6619875</wp:posOffset>
                </wp:positionH>
                <wp:positionV relativeFrom="paragraph">
                  <wp:posOffset>133350</wp:posOffset>
                </wp:positionV>
                <wp:extent cx="3352800" cy="22764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55325" y="2737013"/>
                          <a:ext cx="31813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shd w:fill="b7dde8"/>
                                <w:vertAlign w:val="baseline"/>
                              </w:rPr>
                              <w:t xml:space="preserve">A disciplina ECO-79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"Ecologia de campo" tem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05968"/>
                                <w:sz w:val="20"/>
                                <w:vertAlign w:val="baseline"/>
                              </w:rPr>
                              <w:t xml:space="preserve">25 vagas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, sendo que os alunos da turma nova de mestrado e Doutorado do PPG-Ecologia têm vaga assegurada, mas devem realizar matrícula até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8761d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05968"/>
                                <w:sz w:val="20"/>
                                <w:vertAlign w:val="baseline"/>
                              </w:rPr>
                              <w:t xml:space="preserve">29 de abril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  Para os demais interessados haverá seleção de candidatos em caso de demanda maior que oferta de vagas. Candidatos que não são da turma nova de mestrado do PPG-Ecologia devem enviar um e-mail de candidatura a Albertina Lima &lt;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155cc"/>
                                <w:sz w:val="20"/>
                                <w:u w:val="single"/>
                                <w:vertAlign w:val="baseline"/>
                              </w:rPr>
                              <w:t xml:space="preserve">albertina.lima59@gmail.com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&gt;, explicando porque querem fazer o curso.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05968"/>
                                <w:sz w:val="20"/>
                                <w:vertAlign w:val="baseline"/>
                              </w:rPr>
                              <w:t xml:space="preserve">ALUNOS ESPECIAIS, só poderão matricular-se se sobrar vaga.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6619875</wp:posOffset>
                </wp:positionH>
                <wp:positionV relativeFrom="paragraph">
                  <wp:posOffset>133350</wp:posOffset>
                </wp:positionV>
                <wp:extent cx="3352800" cy="2276475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800" cy="2276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3152775</wp:posOffset>
                </wp:positionH>
                <wp:positionV relativeFrom="paragraph">
                  <wp:posOffset>133350</wp:posOffset>
                </wp:positionV>
                <wp:extent cx="3467100" cy="22764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45788" y="2741775"/>
                          <a:ext cx="34004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shd w:fill="b7dde8"/>
                                <w:vertAlign w:val="baseline"/>
                              </w:rPr>
                              <w:t xml:space="preserve">A disciplina ECO-60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“Ecologia de populações” possui 15 vagas asseguradas para alunos da turma de mestrado e doutorado do PPG-Ecologia 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, estes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05968"/>
                                <w:sz w:val="22"/>
                                <w:vertAlign w:val="baseline"/>
                              </w:rPr>
                              <w:t xml:space="preserve">devem realizar sua matrícula até 10 de Março de 2023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. Para os demais interessados haverá seleção de candidatos em caso de demanda maior que oferta de vagas. Candidatos que não são da turma nova de mestrado do PPG-Ecologia devem enviar um e-mail de candidatura a Cintia Cornelius &lt;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155cc"/>
                                <w:sz w:val="22"/>
                                <w:u w:val="single"/>
                                <w:vertAlign w:val="baseline"/>
                              </w:rPr>
                              <w:t xml:space="preserve">cintia.cornelius@gmail.com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&gt;, explicando porque querem fazer o curso.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3152775</wp:posOffset>
                </wp:positionH>
                <wp:positionV relativeFrom="paragraph">
                  <wp:posOffset>133350</wp:posOffset>
                </wp:positionV>
                <wp:extent cx="3467100" cy="227647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7100" cy="2276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shd w:fill="ffffff" w:val="clear"/>
        <w:ind w:left="1" w:hanging="3"/>
        <w:rPr>
          <w:rFonts w:ascii="Arial" w:cs="Arial" w:eastAsia="Arial" w:hAnsi="Arial"/>
          <w:b w:val="1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ind w:left="1" w:hanging="3"/>
        <w:rPr>
          <w:rFonts w:ascii="Arial" w:cs="Arial" w:eastAsia="Arial" w:hAnsi="Arial"/>
          <w:b w:val="1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ind w:left="1" w:hanging="3"/>
        <w:rPr>
          <w:rFonts w:ascii="Arial" w:cs="Arial" w:eastAsia="Arial" w:hAnsi="Arial"/>
          <w:b w:val="1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ind w:left="0" w:firstLine="0"/>
        <w:rPr>
          <w:rFonts w:ascii="Arial" w:cs="Arial" w:eastAsia="Arial" w:hAnsi="Arial"/>
          <w:b w:val="1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ind w:left="1" w:hanging="3"/>
        <w:rPr>
          <w:rFonts w:ascii="Arial" w:cs="Arial" w:eastAsia="Arial" w:hAnsi="Arial"/>
          <w:b w:val="1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ind w:left="1" w:hanging="3"/>
        <w:rPr>
          <w:rFonts w:ascii="Arial" w:cs="Arial" w:eastAsia="Arial" w:hAnsi="Arial"/>
          <w:b w:val="1"/>
          <w:sz w:val="28"/>
          <w:szCs w:val="28"/>
          <w:shd w:fill="b7dd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ind w:firstLine="0"/>
        <w:jc w:val="both"/>
        <w:rPr>
          <w:rFonts w:ascii="Arial" w:cs="Arial" w:eastAsia="Arial" w:hAnsi="Arial"/>
          <w:b w:val="1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ind w:firstLine="0"/>
        <w:jc w:val="both"/>
        <w:rPr>
          <w:rFonts w:ascii="Arial" w:cs="Arial" w:eastAsia="Arial" w:hAnsi="Arial"/>
          <w:b w:val="1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ind w:firstLine="0"/>
        <w:jc w:val="both"/>
        <w:rPr>
          <w:rFonts w:ascii="Arial" w:cs="Arial" w:eastAsia="Arial" w:hAnsi="Arial"/>
          <w:b w:val="1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ind w:firstLine="0"/>
        <w:jc w:val="both"/>
        <w:rPr>
          <w:rFonts w:ascii="Arial" w:cs="Arial" w:eastAsia="Arial" w:hAnsi="Arial"/>
          <w:b w:val="1"/>
          <w:sz w:val="28"/>
          <w:szCs w:val="28"/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ind w:hanging="2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1906" w:w="16838" w:orient="landscape"/>
      <w:pgMar w:bottom="193" w:top="284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Bookman Old Style"/>
  <w:font w:name="Arial Black">
    <w:embedRegular w:fontKey="{00000000-0000-0000-0000-000000000000}" r:id="rId1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tabs>
        <w:tab w:val="center" w:leader="none" w:pos="4252"/>
        <w:tab w:val="right" w:leader="none" w:pos="8504"/>
      </w:tabs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ind w:left="0" w:hanging="2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ind w:left="2" w:hanging="4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1319999" cy="1114425"/>
          <wp:effectExtent b="0" l="0" r="0" t="0"/>
          <wp:wrapNone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999" cy="1114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8570313</wp:posOffset>
          </wp:positionH>
          <wp:positionV relativeFrom="paragraph">
            <wp:posOffset>120015</wp:posOffset>
          </wp:positionV>
          <wp:extent cx="1401727" cy="1057275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1727" cy="1057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 PROGRAMA DE PÓS-GRADUAÇÃO EM ECOLOGIA – PPGECO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Calendário de disciplinas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" w:right="0" w:hanging="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1º semestre de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1"/>
      <w:ind w:left="0" w:firstLine="0"/>
      <w:rPr>
        <w:rFonts w:ascii="Arial" w:cs="Arial" w:eastAsia="Arial" w:hAnsi="Arial"/>
        <w:smallCaps w:val="1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widowControl w:val="0"/>
      <w:tabs>
        <w:tab w:val="center" w:leader="none" w:pos="5244"/>
        <w:tab w:val="right" w:leader="none" w:pos="10489"/>
      </w:tabs>
      <w:ind w:left="0" w:hanging="2"/>
      <w:rPr/>
    </w:pPr>
    <w:r w:rsidDel="00000000" w:rsidR="00000000" w:rsidRPr="00000000">
      <w:rPr>
        <w:rFonts w:ascii="Arial Black" w:cs="Arial Black" w:eastAsia="Arial Black" w:hAnsi="Arial Black"/>
        <w:color w:val="70ad47"/>
        <w:rtl w:val="0"/>
      </w:rPr>
      <w:t xml:space="preserve">        _______________________________________________________________________________________________________________________________________________________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spacing w:after="60" w:before="2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0"/>
        <w:tab w:val="left" w:leader="none" w:pos="760"/>
        <w:tab w:val="left" w:leader="none" w:pos="1440"/>
      </w:tabs>
      <w:spacing w:after="54" w:before="90" w:lineRule="auto"/>
      <w:ind w:left="0" w:hanging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0"/>
      </w:tabs>
      <w:spacing w:after="54" w:before="90" w:lineRule="auto"/>
      <w:ind w:left="0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  <w:tab w:val="center" w:leader="none" w:pos="7339"/>
      </w:tabs>
      <w:ind w:left="0" w:firstLine="0"/>
      <w:jc w:val="center"/>
    </w:pPr>
    <w:rPr>
      <w:rFonts w:ascii="Bookman Old Style" w:cs="Bookman Old Style" w:eastAsia="Bookman Old Style" w:hAnsi="Bookman Old Style"/>
      <w:i w:val="1"/>
      <w:smallCaps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0"/>
      </w:tabs>
      <w:spacing w:after="54" w:before="90" w:lineRule="auto"/>
      <w:ind w:left="0" w:firstLine="0"/>
    </w:pPr>
    <w:rPr>
      <w:color w:val="000080"/>
      <w:sz w:val="24"/>
      <w:szCs w:val="24"/>
    </w:rPr>
  </w:style>
  <w:style w:type="paragraph" w:styleId="Heading6">
    <w:name w:val="heading 6"/>
    <w:basedOn w:val="Normal"/>
    <w:next w:val="Normal"/>
    <w:pPr>
      <w:keepNext w:val="1"/>
      <w:tabs>
        <w:tab w:val="left" w:leader="none" w:pos="0"/>
        <w:tab w:val="left" w:leader="none" w:pos="760"/>
        <w:tab w:val="left" w:leader="none" w:pos="1440"/>
      </w:tabs>
      <w:spacing w:after="54" w:before="90" w:lineRule="auto"/>
      <w:ind w:left="0" w:firstLine="0"/>
    </w:pPr>
    <w:rPr>
      <w:b w:val="1"/>
      <w:color w:val="000080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BA1466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numPr>
        <w:numId w:val="1"/>
      </w:numPr>
      <w:tabs>
        <w:tab w:val="left" w:pos="0"/>
      </w:tabs>
      <w:spacing w:after="60" w:before="240"/>
      <w:ind w:left="0" w:firstLine="0"/>
    </w:pPr>
    <w:rPr>
      <w:rFonts w:ascii="Arial" w:cs="Arial" w:hAnsi="Arial"/>
      <w:b w:val="1"/>
      <w:kern w:val="1"/>
      <w:sz w:val="28"/>
    </w:rPr>
  </w:style>
  <w:style w:type="paragraph" w:styleId="Ttulo2">
    <w:name w:val="heading 2"/>
    <w:basedOn w:val="Normal"/>
    <w:next w:val="Normal"/>
    <w:pPr>
      <w:keepNext w:val="1"/>
      <w:numPr>
        <w:ilvl w:val="1"/>
        <w:numId w:val="1"/>
      </w:numPr>
      <w:tabs>
        <w:tab w:val="left" w:pos="0"/>
        <w:tab w:val="left" w:pos="760"/>
        <w:tab w:val="left" w:pos="1440"/>
      </w:tabs>
      <w:spacing w:after="54" w:before="90"/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tabs>
        <w:tab w:val="left" w:pos="0"/>
      </w:tabs>
      <w:spacing w:after="54" w:before="90"/>
      <w:ind w:left="0" w:firstLine="0"/>
      <w:outlineLvl w:val="2"/>
    </w:pPr>
    <w:rPr>
      <w:b w:val="1"/>
      <w:sz w:val="24"/>
    </w:rPr>
  </w:style>
  <w:style w:type="paragraph" w:styleId="Ttulo4">
    <w:name w:val="heading 4"/>
    <w:basedOn w:val="Normal"/>
    <w:next w:val="Normal"/>
    <w:pPr>
      <w:keepNext w:val="1"/>
      <w:numPr>
        <w:ilvl w:val="3"/>
        <w:numId w:val="1"/>
      </w:numPr>
      <w:tabs>
        <w:tab w:val="left" w:pos="0"/>
        <w:tab w:val="center" w:pos="7339"/>
      </w:tabs>
      <w:ind w:left="0" w:firstLine="0"/>
      <w:jc w:val="center"/>
      <w:outlineLvl w:val="3"/>
    </w:pPr>
    <w:rPr>
      <w:rFonts w:ascii="Bookman Old Style" w:cs="Bookman Old Style" w:hAnsi="Bookman Old Style"/>
      <w:i w:val="1"/>
      <w:smallCaps w:val="1"/>
      <w:spacing w:val="-3"/>
      <w:sz w:val="28"/>
    </w:rPr>
  </w:style>
  <w:style w:type="paragraph" w:styleId="Ttulo5">
    <w:name w:val="heading 5"/>
    <w:basedOn w:val="Normal"/>
    <w:next w:val="Normal"/>
    <w:pPr>
      <w:keepNext w:val="1"/>
      <w:numPr>
        <w:ilvl w:val="4"/>
        <w:numId w:val="1"/>
      </w:numPr>
      <w:tabs>
        <w:tab w:val="left" w:pos="0"/>
      </w:tabs>
      <w:spacing w:after="54" w:before="90"/>
      <w:ind w:left="0" w:firstLine="0"/>
      <w:outlineLvl w:val="4"/>
    </w:pPr>
    <w:rPr>
      <w:color w:val="000080"/>
      <w:sz w:val="24"/>
    </w:rPr>
  </w:style>
  <w:style w:type="paragraph" w:styleId="Ttulo6">
    <w:name w:val="heading 6"/>
    <w:basedOn w:val="Normal"/>
    <w:next w:val="Normal"/>
    <w:pPr>
      <w:keepNext w:val="1"/>
      <w:numPr>
        <w:ilvl w:val="5"/>
        <w:numId w:val="1"/>
      </w:numPr>
      <w:tabs>
        <w:tab w:val="left" w:pos="0"/>
        <w:tab w:val="left" w:pos="760"/>
        <w:tab w:val="left" w:pos="1440"/>
      </w:tabs>
      <w:spacing w:after="54" w:before="90"/>
      <w:ind w:left="0" w:firstLine="0"/>
      <w:outlineLvl w:val="5"/>
    </w:pPr>
    <w:rPr>
      <w:b w:val="1"/>
      <w:color w:val="000080"/>
      <w:sz w:val="24"/>
    </w:rPr>
  </w:style>
  <w:style w:type="paragraph" w:styleId="Ttulo7">
    <w:name w:val="heading 7"/>
    <w:basedOn w:val="Normal"/>
    <w:next w:val="Normal"/>
    <w:pPr>
      <w:keepNext w:val="1"/>
      <w:numPr>
        <w:ilvl w:val="6"/>
        <w:numId w:val="1"/>
      </w:numPr>
      <w:shd w:color="auto" w:fill="c0c0c0" w:val="clear"/>
      <w:tabs>
        <w:tab w:val="left" w:pos="0"/>
        <w:tab w:val="left" w:pos="760"/>
        <w:tab w:val="left" w:pos="1440"/>
      </w:tabs>
      <w:spacing w:after="54" w:before="90"/>
      <w:ind w:left="0" w:firstLine="0"/>
      <w:outlineLvl w:val="6"/>
    </w:pPr>
    <w:rPr>
      <w:rFonts w:ascii="Bookman Old Style" w:cs="Bookman Old Style" w:hAnsi="Bookman Old Style"/>
      <w:b w:val="1"/>
      <w:sz w:val="24"/>
    </w:rPr>
  </w:style>
  <w:style w:type="paragraph" w:styleId="Ttulo8">
    <w:name w:val="heading 8"/>
    <w:basedOn w:val="Normal"/>
    <w:next w:val="Normal"/>
    <w:pPr>
      <w:keepNext w:val="1"/>
      <w:jc w:val="center"/>
      <w:outlineLvl w:val="7"/>
    </w:pPr>
    <w:rPr>
      <w:rFonts w:ascii="Bookman Old Style" w:cs="Bookman Old Style" w:hAnsi="Bookman Old Style"/>
      <w:b w:val="1"/>
      <w:iCs w:val="1"/>
      <w:smallCaps w:val="1"/>
      <w:shadow w:val="1"/>
      <w:color w:val="000000"/>
      <w:spacing w:val="-3"/>
      <w:sz w:val="32"/>
    </w:rPr>
  </w:style>
  <w:style w:type="paragraph" w:styleId="Ttulo9">
    <w:name w:val="heading 9"/>
    <w:basedOn w:val="Normal"/>
    <w:next w:val="Normal"/>
    <w:pPr>
      <w:keepNext w:val="1"/>
      <w:ind w:left="-466" w:firstLine="0"/>
      <w:jc w:val="center"/>
      <w:outlineLvl w:val="8"/>
    </w:pPr>
    <w:rPr>
      <w:rFonts w:ascii="Franklin Gothic Demi" w:cs="Arial" w:hAnsi="Franklin Gothic Demi"/>
      <w:b w:val="1"/>
      <w:bCs w:val="1"/>
      <w:sz w:val="32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20"/>
    </w:pPr>
  </w:style>
  <w:style w:type="paragraph" w:styleId="Textodecomentrio">
    <w:name w:val="annotation text"/>
    <w:basedOn w:val="Normal"/>
    <w:qFormat w:val="1"/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Textodebalo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Ttulo20"/>
    <w:next w:val="Normal"/>
    <w:pPr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character" w:styleId="WW8Num1zfalse" w:customStyle="1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styleId="WW8Num1ztrue" w:customStyle="1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styleId="WW8Num1ztrue1" w:customStyle="1">
    <w:name w:val="WW8Num1ztrue1"/>
    <w:rPr>
      <w:w w:val="100"/>
      <w:position w:val="-1"/>
      <w:effect w:val="none"/>
      <w:vertAlign w:val="baseline"/>
      <w:cs w:val="0"/>
      <w:em w:val="none"/>
    </w:rPr>
  </w:style>
  <w:style w:type="character" w:styleId="WW8Num1ztrue2" w:customStyle="1">
    <w:name w:val="WW8Num1ztrue2"/>
    <w:rPr>
      <w:w w:val="100"/>
      <w:position w:val="-1"/>
      <w:effect w:val="none"/>
      <w:vertAlign w:val="baseline"/>
      <w:cs w:val="0"/>
      <w:em w:val="none"/>
    </w:rPr>
  </w:style>
  <w:style w:type="character" w:styleId="WW8Num1ztrue3" w:customStyle="1">
    <w:name w:val="WW8Num1ztrue3"/>
    <w:rPr>
      <w:w w:val="100"/>
      <w:position w:val="-1"/>
      <w:effect w:val="none"/>
      <w:vertAlign w:val="baseline"/>
      <w:cs w:val="0"/>
      <w:em w:val="none"/>
    </w:rPr>
  </w:style>
  <w:style w:type="character" w:styleId="WW8Num1ztrue4" w:customStyle="1">
    <w:name w:val="WW8Num1ztrue4"/>
    <w:rPr>
      <w:w w:val="100"/>
      <w:position w:val="-1"/>
      <w:effect w:val="none"/>
      <w:vertAlign w:val="baseline"/>
      <w:cs w:val="0"/>
      <w:em w:val="none"/>
    </w:rPr>
  </w:style>
  <w:style w:type="character" w:styleId="WW8Num1ztrue5" w:customStyle="1">
    <w:name w:val="WW8Num1ztrue5"/>
    <w:rPr>
      <w:w w:val="100"/>
      <w:position w:val="-1"/>
      <w:effect w:val="none"/>
      <w:vertAlign w:val="baseline"/>
      <w:cs w:val="0"/>
      <w:em w:val="none"/>
    </w:rPr>
  </w:style>
  <w:style w:type="character" w:styleId="WW8Num1ztrue6" w:customStyle="1">
    <w:name w:val="WW8Num1ztrue6"/>
    <w:rPr>
      <w:w w:val="100"/>
      <w:position w:val="-1"/>
      <w:effect w:val="none"/>
      <w:vertAlign w:val="baseline"/>
      <w:cs w:val="0"/>
      <w:em w:val="none"/>
    </w:rPr>
  </w:style>
  <w:style w:type="character" w:styleId="WW8Num1ztrue7" w:customStyle="1">
    <w:name w:val="WW8Num1ztrue7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Fuentedeprrafopredeter" w:customStyle="1">
    <w:name w:val="WW-Fuente de párrafo predeter.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Fuentedeprrafopredeter1" w:customStyle="1">
    <w:name w:val="WW-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WW-Fontepargpadro" w:customStyle="1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WW-DefaultParagraphFont" w:customStyle="1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Fontepargpadro1" w:customStyle="1">
    <w:name w:val="WW-Fonte parág. padrão1"/>
    <w:rPr>
      <w:w w:val="100"/>
      <w:position w:val="-1"/>
      <w:effect w:val="none"/>
      <w:vertAlign w:val="baseline"/>
      <w:cs w:val="0"/>
      <w:em w:val="none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Index" w:customStyle="1">
    <w:name w:val="Index"/>
    <w:basedOn w:val="Normal"/>
    <w:pPr>
      <w:suppressLineNumbers w:val="1"/>
    </w:pPr>
  </w:style>
  <w:style w:type="paragraph" w:styleId="Legenda3" w:customStyle="1">
    <w:name w:val="Legenda3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Estilo1" w:customStyle="1">
    <w:name w:val="Estilo1"/>
    <w:basedOn w:val="Ttulo1"/>
    <w:pPr>
      <w:numPr>
        <w:numId w:val="0"/>
      </w:numPr>
      <w:tabs>
        <w:tab w:val="clear" w:pos="0"/>
      </w:tabs>
      <w:spacing w:after="0" w:before="0" w:line="360" w:lineRule="auto"/>
      <w:ind w:leftChars="-1" w:hangingChars="1"/>
      <w:jc w:val="both"/>
    </w:pPr>
    <w:rPr>
      <w:rFonts w:ascii="Times New Roman" w:cs="Times New Roman" w:hAnsi="Times New Roman"/>
      <w:b w:val="0"/>
      <w:sz w:val="24"/>
    </w:rPr>
  </w:style>
  <w:style w:type="paragraph" w:styleId="WW-ndicedefiguras" w:customStyle="1">
    <w:name w:val="WW-Índice de figuras"/>
    <w:basedOn w:val="Ttulo1"/>
    <w:next w:val="Ttulo1"/>
    <w:pPr>
      <w:keepNext w:val="0"/>
      <w:numPr>
        <w:numId w:val="0"/>
      </w:numPr>
      <w:tabs>
        <w:tab w:val="clear" w:pos="0"/>
      </w:tabs>
      <w:spacing w:after="0" w:before="0"/>
      <w:ind w:leftChars="-1" w:hangingChars="1"/>
    </w:pPr>
    <w:rPr>
      <w:rFonts w:ascii="Times New Roman" w:cs="Times New Roman" w:hAnsi="Times New Roman"/>
      <w:b w:val="0"/>
      <w:i w:val="1"/>
      <w:sz w:val="20"/>
    </w:rPr>
  </w:style>
  <w:style w:type="paragraph" w:styleId="Contedodatabela" w:customStyle="1">
    <w:name w:val="Conteúdo da tabela"/>
    <w:basedOn w:val="Corpodetexto"/>
    <w:pPr>
      <w:suppressLineNumbers w:val="1"/>
    </w:pPr>
  </w:style>
  <w:style w:type="paragraph" w:styleId="Ttulodatabela" w:customStyle="1">
    <w:name w:val="Título da tabela"/>
    <w:basedOn w:val="Contedodatabela"/>
    <w:pPr>
      <w:jc w:val="center"/>
    </w:pPr>
    <w:rPr>
      <w:b w:val="1"/>
      <w:bCs w:val="1"/>
      <w:i w:val="1"/>
      <w:iCs w:val="1"/>
    </w:rPr>
  </w:style>
  <w:style w:type="paragraph" w:styleId="Corpodetexto21" w:customStyle="1">
    <w:name w:val="Corpo de texto 21"/>
    <w:basedOn w:val="Normal"/>
    <w:pPr>
      <w:shd w:color="auto" w:fill="ffffff" w:val="clear"/>
    </w:pPr>
    <w:rPr>
      <w:rFonts w:ascii="Arial" w:cs="Arial" w:hAnsi="Arial"/>
      <w:b w:val="1"/>
      <w:bCs w:val="1"/>
      <w:sz w:val="22"/>
    </w:rPr>
  </w:style>
  <w:style w:type="paragraph" w:styleId="FrameContents" w:customStyle="1">
    <w:name w:val="Frame Contents"/>
    <w:basedOn w:val="Corpodetexto"/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40EA8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40EA8"/>
    <w:rPr>
      <w:position w:val="-1"/>
      <w:lang w:eastAsia="zh-CN"/>
    </w:rPr>
  </w:style>
  <w:style w:type="paragraph" w:styleId="Rodap">
    <w:name w:val="footer"/>
    <w:basedOn w:val="Normal"/>
    <w:link w:val="RodapChar"/>
    <w:uiPriority w:val="99"/>
    <w:unhideWhenUsed w:val="1"/>
    <w:rsid w:val="00C40EA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40EA8"/>
    <w:rPr>
      <w:position w:val="-1"/>
      <w:lang w:eastAsia="zh-CN"/>
    </w:rPr>
  </w:style>
  <w:style w:type="paragraph" w:styleId="NormalWeb">
    <w:name w:val="Normal (Web)"/>
    <w:basedOn w:val="Normal"/>
    <w:uiPriority w:val="99"/>
    <w:unhideWhenUsed w:val="1"/>
    <w:rsid w:val="00C40EA8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Yg4hvA202bVjvfAPhR3HNeh12BfVou-Wl9rRMv5OPzY/edit#gid=1773099155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drive.google.com/drive/u/0/folders/11O3B4MNUq-sUxJw16lZNymaGwE9BkUfz" TargetMode="External"/><Relationship Id="rId8" Type="http://schemas.openxmlformats.org/officeDocument/2006/relationships/hyperlink" Target="https://docs.google.com/forms/d/e/1FAIpQLSfd0jL0XTCQ0MP5CudXS2V0GsM0o_om5JysiKWBEAhN--8OXg/viewform?usp=sf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lWPXV35e9SKlbGyQUlDtGPNbTQ==">AMUW2mWzPM5T4BIA9Xl2J2tox+ScM0cqh+WMhf/sav09f4JST4Z9X7T9PjgJ9M+HYqjypSgsWDC5GKYBhtimplyPd+Upgb+sRPQta51C2Bq4twgzemVSrtk=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2021-12-28T14:53:00Z</dcterms:created>
  <dc:creator>DCEC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1046-11.2.0.10426</vt:lpwstr>
  </property>
  <property fmtid="{D5CDD505-2E9C-101B-9397-08002B2CF9AE}" pid="3" name="ICV">
    <vt:lpwstr>0D8A227F21B6489F9FDC3CAD6F78599D</vt:lpwstr>
  </property>
</Properties>
</file>